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763A6E" w:rsidRDefault="00F75341" w:rsidP="00F75341">
      <w:pPr>
        <w:pStyle w:val="Header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763A6E" w:rsidRDefault="00F75341" w:rsidP="00F75341">
      <w:pPr>
        <w:pStyle w:val="Header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763A6E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763A6E" w:rsidRDefault="000929BB" w:rsidP="00886756">
      <w:pPr>
        <w:spacing w:line="360" w:lineRule="auto"/>
        <w:jc w:val="center"/>
        <w:rPr>
          <w:rFonts w:ascii="Trebuchet MS" w:hAnsi="Trebuchet MS" w:cs="Arial"/>
          <w:b/>
          <w:sz w:val="14"/>
          <w:szCs w:val="14"/>
        </w:rPr>
      </w:pPr>
    </w:p>
    <w:p w:rsidR="000929BB" w:rsidRPr="00F5072C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F5072C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763A6E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0929BB" w:rsidRPr="00763A6E">
        <w:trPr>
          <w:trHeight w:val="3775"/>
        </w:trPr>
        <w:tc>
          <w:tcPr>
            <w:tcW w:w="9900" w:type="dxa"/>
          </w:tcPr>
          <w:p w:rsidR="000929BB" w:rsidRPr="00570E02" w:rsidRDefault="000929BB" w:rsidP="0024118E">
            <w:pPr>
              <w:pStyle w:val="Heading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570E02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genția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ezvoltare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egională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C76D70" w:rsidRPr="00570E02" w:rsidRDefault="000929BB" w:rsidP="00C76D70">
            <w:pPr>
              <w:pStyle w:val="Heading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570E02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570E02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în dat</w:t>
            </w:r>
            <w:r w:rsidR="00A14BB6" w:rsidRPr="00570E02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91312">
              <w:rPr>
                <w:rFonts w:ascii="Trebuchet MS" w:hAnsi="Trebuchet MS"/>
                <w:sz w:val="20"/>
                <w:szCs w:val="20"/>
              </w:rPr>
              <w:t>30</w:t>
            </w:r>
            <w:r w:rsidR="0080496C" w:rsidRPr="00570E02">
              <w:rPr>
                <w:rFonts w:ascii="Trebuchet MS" w:hAnsi="Trebuchet MS"/>
                <w:sz w:val="20"/>
                <w:szCs w:val="20"/>
              </w:rPr>
              <w:t>.0</w:t>
            </w:r>
            <w:r w:rsidR="00491312">
              <w:rPr>
                <w:rFonts w:ascii="Trebuchet MS" w:hAnsi="Trebuchet MS"/>
                <w:sz w:val="20"/>
                <w:szCs w:val="20"/>
              </w:rPr>
              <w:t>9</w:t>
            </w:r>
            <w:r w:rsidR="0080496C" w:rsidRPr="00570E02">
              <w:rPr>
                <w:rFonts w:ascii="Trebuchet MS" w:hAnsi="Trebuchet MS"/>
                <w:sz w:val="20"/>
                <w:szCs w:val="20"/>
              </w:rPr>
              <w:t>.201</w:t>
            </w:r>
            <w:r w:rsidR="00491312">
              <w:rPr>
                <w:rFonts w:ascii="Trebuchet MS" w:hAnsi="Trebuchet MS"/>
                <w:sz w:val="20"/>
                <w:szCs w:val="20"/>
              </w:rPr>
              <w:t>5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 w:rsidRPr="00570E02">
              <w:rPr>
                <w:rFonts w:ascii="Trebuchet MS" w:hAnsi="Trebuchet MS"/>
                <w:sz w:val="20"/>
                <w:szCs w:val="20"/>
              </w:rPr>
              <w:t>unui</w:t>
            </w:r>
            <w:r w:rsidR="00A14BB6"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15621E"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 w:rsidRPr="00570E02">
              <w:rPr>
                <w:rFonts w:ascii="Trebuchet MS" w:hAnsi="Trebuchet MS"/>
                <w:sz w:val="20"/>
                <w:szCs w:val="20"/>
              </w:rPr>
              <w:t>post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 xml:space="preserve"> de expert în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cadrul Biroului</w:t>
            </w:r>
            <w:r w:rsidR="00677D43"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EF2054" w:rsidRPr="00570E02">
              <w:rPr>
                <w:rFonts w:ascii="Trebuchet MS" w:hAnsi="Trebuchet MS"/>
                <w:sz w:val="20"/>
                <w:szCs w:val="20"/>
              </w:rPr>
              <w:t>Monitorizare Proiecte</w:t>
            </w:r>
            <w:r w:rsidR="006B0045"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763A6E" w:rsidRPr="00570E02">
              <w:rPr>
                <w:rFonts w:ascii="Trebuchet MS" w:hAnsi="Trebuchet MS"/>
                <w:sz w:val="20"/>
                <w:szCs w:val="20"/>
              </w:rPr>
              <w:t>POS CCE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–</w:t>
            </w:r>
            <w:r w:rsidR="0015621E"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Serviciul Organism Intermediar POS CCE</w:t>
            </w:r>
            <w:r w:rsidR="0024118E" w:rsidRPr="00570E02">
              <w:rPr>
                <w:rFonts w:ascii="Trebuchet MS" w:hAnsi="Trebuchet MS"/>
                <w:sz w:val="20"/>
                <w:szCs w:val="20"/>
              </w:rPr>
              <w:t>,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la sediul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 xml:space="preserve">central din </w:t>
            </w:r>
            <w:r w:rsidR="00763A6E" w:rsidRPr="00570E02">
              <w:rPr>
                <w:rFonts w:ascii="Trebuchet MS" w:hAnsi="Trebuchet MS"/>
                <w:sz w:val="20"/>
                <w:szCs w:val="20"/>
              </w:rPr>
              <w:t xml:space="preserve">Municipiul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Călărași</w:t>
            </w:r>
            <w:r w:rsidR="00763A6E" w:rsidRPr="00570E02">
              <w:rPr>
                <w:rFonts w:ascii="Trebuchet MS" w:hAnsi="Trebuchet MS"/>
                <w:sz w:val="20"/>
                <w:szCs w:val="20"/>
              </w:rPr>
              <w:t>, Str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General Constantin Pantazi nr</w:t>
            </w:r>
            <w:r w:rsidRPr="00570E02">
              <w:rPr>
                <w:rFonts w:ascii="Trebuchet MS" w:hAnsi="Trebuchet MS"/>
                <w:sz w:val="20"/>
                <w:szCs w:val="20"/>
              </w:rPr>
              <w:t>.</w:t>
            </w:r>
            <w:r w:rsidR="00F75341" w:rsidRPr="00570E02">
              <w:rPr>
                <w:rFonts w:ascii="Trebuchet MS" w:hAnsi="Trebuchet MS"/>
                <w:sz w:val="20"/>
                <w:szCs w:val="20"/>
              </w:rPr>
              <w:t>7A</w:t>
            </w:r>
            <w:r w:rsidRPr="00570E02">
              <w:rPr>
                <w:rFonts w:ascii="Trebuchet MS" w:hAnsi="Trebuchet MS"/>
                <w:sz w:val="20"/>
                <w:szCs w:val="20"/>
              </w:rPr>
              <w:t>.</w:t>
            </w:r>
            <w:r w:rsidR="00763A6E"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76D70" w:rsidRPr="00570E02">
              <w:rPr>
                <w:rFonts w:ascii="Trebuchet MS" w:hAnsi="Trebuchet MS"/>
                <w:sz w:val="20"/>
                <w:szCs w:val="20"/>
              </w:rPr>
              <w:t>Contract</w:t>
            </w:r>
            <w:r w:rsidR="00454D36" w:rsidRPr="00570E02">
              <w:rPr>
                <w:rFonts w:ascii="Trebuchet MS" w:hAnsi="Trebuchet MS"/>
                <w:sz w:val="20"/>
                <w:szCs w:val="20"/>
              </w:rPr>
              <w:t>ul</w:t>
            </w:r>
            <w:r w:rsidR="00297B87" w:rsidRPr="00570E02">
              <w:rPr>
                <w:rFonts w:ascii="Trebuchet MS" w:hAnsi="Trebuchet MS"/>
                <w:sz w:val="20"/>
                <w:szCs w:val="20"/>
              </w:rPr>
              <w:t xml:space="preserve"> individual</w:t>
            </w:r>
            <w:r w:rsidR="00C76D70" w:rsidRPr="00570E02">
              <w:rPr>
                <w:rFonts w:ascii="Trebuchet MS" w:hAnsi="Trebuchet MS"/>
                <w:sz w:val="20"/>
                <w:szCs w:val="20"/>
              </w:rPr>
              <w:t xml:space="preserve"> de muncă v</w:t>
            </w:r>
            <w:r w:rsidR="00454D36" w:rsidRPr="00570E02">
              <w:rPr>
                <w:rFonts w:ascii="Trebuchet MS" w:hAnsi="Trebuchet MS"/>
                <w:sz w:val="20"/>
                <w:szCs w:val="20"/>
              </w:rPr>
              <w:t>a</w:t>
            </w:r>
            <w:r w:rsidR="00C76D70" w:rsidRPr="00570E02">
              <w:rPr>
                <w:rFonts w:ascii="Trebuchet MS" w:hAnsi="Trebuchet MS"/>
                <w:sz w:val="20"/>
                <w:szCs w:val="20"/>
              </w:rPr>
              <w:t xml:space="preserve"> fi pe durată determinată</w:t>
            </w:r>
            <w:r w:rsidR="00491312">
              <w:rPr>
                <w:rFonts w:ascii="Trebuchet MS" w:hAnsi="Trebuchet MS"/>
                <w:sz w:val="20"/>
                <w:szCs w:val="20"/>
              </w:rPr>
              <w:t>, din momentul angajării până la 31 decembrie 2015</w:t>
            </w:r>
          </w:p>
          <w:p w:rsidR="000929BB" w:rsidRPr="00570E02" w:rsidRDefault="000929BB" w:rsidP="0024118E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24118E" w:rsidRPr="00570E02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e obligatorii pentru ocuparea postului: </w:t>
            </w:r>
          </w:p>
          <w:p w:rsidR="000929BB" w:rsidRPr="00570E02" w:rsidRDefault="00D24302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Studii superioare</w:t>
            </w:r>
            <w:r w:rsidR="00FE4BE1" w:rsidRPr="00570E02">
              <w:rPr>
                <w:rFonts w:ascii="Trebuchet MS" w:hAnsi="Trebuchet MS" w:cs="Arial"/>
                <w:sz w:val="20"/>
                <w:szCs w:val="20"/>
              </w:rPr>
              <w:t xml:space="preserve"> în domeniul economic</w:t>
            </w:r>
            <w:r w:rsidR="0024118E" w:rsidRPr="00570E02">
              <w:rPr>
                <w:rFonts w:ascii="Trebuchet MS" w:hAnsi="Trebuchet MS" w:cs="Arial"/>
                <w:sz w:val="20"/>
                <w:szCs w:val="20"/>
              </w:rPr>
              <w:t>, absolvite cu diplomă de licenţă sau echivalent</w:t>
            </w:r>
            <w:r w:rsidR="00A61731">
              <w:rPr>
                <w:rFonts w:ascii="Trebuchet MS" w:hAnsi="Trebuchet MS" w:cs="Arial"/>
                <w:sz w:val="20"/>
                <w:szCs w:val="20"/>
              </w:rPr>
              <w:t>ul acesteia</w:t>
            </w:r>
            <w:bookmarkStart w:id="0" w:name="_GoBack"/>
            <w:bookmarkEnd w:id="0"/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</w:p>
          <w:p w:rsidR="000929BB" w:rsidRPr="00570E02" w:rsidRDefault="000929BB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Cunoştinţe foarte bune de operare pe calculator; </w:t>
            </w:r>
          </w:p>
          <w:p w:rsidR="00AE3175" w:rsidRPr="00570E02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Capacitatea de gestionare și prelucrare a unui volum mare de informații</w:t>
            </w:r>
            <w:r w:rsidR="00470A1E" w:rsidRPr="00570E02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570E02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/>
                <w:sz w:val="20"/>
                <w:szCs w:val="20"/>
              </w:rPr>
              <w:t>Capacitatea de a gestiona un volum variabil de muncă și de a respecta termenele stabilite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570E02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Capacitate de analiză și sinteză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570E02" w:rsidRDefault="003959D4" w:rsidP="0024118E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570E02" w:rsidRDefault="000929BB" w:rsidP="002411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A267B0" w:rsidRPr="00570E02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e suplimentare:</w:t>
            </w:r>
          </w:p>
          <w:p w:rsidR="000929BB" w:rsidRPr="00570E02" w:rsidRDefault="000929BB" w:rsidP="0024118E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în Regiune.</w:t>
            </w:r>
          </w:p>
          <w:p w:rsidR="003959D4" w:rsidRPr="00570E02" w:rsidRDefault="003959D4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570E02" w:rsidRDefault="000929BB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Dosarele de </w:t>
            </w:r>
            <w:r w:rsidR="00A267B0" w:rsidRPr="00570E02">
              <w:rPr>
                <w:rFonts w:ascii="Trebuchet MS" w:hAnsi="Trebuchet MS" w:cs="Arial"/>
                <w:sz w:val="20"/>
                <w:szCs w:val="20"/>
              </w:rPr>
              <w:t>î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nscriere se vor depune la sed</w:t>
            </w:r>
            <w:r w:rsidR="00A11D6E" w:rsidRPr="00570E02">
              <w:rPr>
                <w:rFonts w:ascii="Trebuchet MS" w:hAnsi="Trebuchet MS" w:cs="Arial"/>
                <w:sz w:val="20"/>
                <w:szCs w:val="20"/>
              </w:rPr>
              <w:t>iul central al ADR Sud-Muntenia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 p</w:t>
            </w:r>
            <w:r w:rsidR="00A267B0" w:rsidRPr="00570E02">
              <w:rPr>
                <w:rFonts w:ascii="Trebuchet MS" w:hAnsi="Trebuchet MS" w:cs="Arial"/>
                <w:sz w:val="20"/>
                <w:szCs w:val="20"/>
              </w:rPr>
              <w:t>â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n</w:t>
            </w:r>
            <w:r w:rsidR="00A267B0" w:rsidRPr="00570E02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 la data de</w:t>
            </w:r>
            <w:r w:rsidR="00A267B0" w:rsidRPr="00570E0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F2054" w:rsidRPr="00570E02">
              <w:rPr>
                <w:rFonts w:ascii="Trebuchet MS" w:hAnsi="Trebuchet MS" w:cs="Arial"/>
                <w:b/>
                <w:sz w:val="20"/>
                <w:szCs w:val="20"/>
              </w:rPr>
              <w:t>2</w:t>
            </w:r>
            <w:r w:rsidR="00491312">
              <w:rPr>
                <w:rFonts w:ascii="Trebuchet MS" w:hAnsi="Trebuchet MS" w:cs="Arial"/>
                <w:b/>
                <w:sz w:val="20"/>
                <w:szCs w:val="20"/>
              </w:rPr>
              <w:t>9</w:t>
            </w:r>
            <w:r w:rsidR="00CC4C13" w:rsidRPr="00570E02">
              <w:rPr>
                <w:rFonts w:ascii="Trebuchet MS" w:hAnsi="Trebuchet MS" w:cs="Arial"/>
                <w:b/>
                <w:sz w:val="20"/>
                <w:szCs w:val="20"/>
              </w:rPr>
              <w:t>.0</w:t>
            </w:r>
            <w:r w:rsidR="00491312">
              <w:rPr>
                <w:rFonts w:ascii="Trebuchet MS" w:hAnsi="Trebuchet MS" w:cs="Arial"/>
                <w:b/>
                <w:sz w:val="20"/>
                <w:szCs w:val="20"/>
              </w:rPr>
              <w:t>9</w:t>
            </w:r>
            <w:r w:rsidR="0080496C" w:rsidRPr="00570E02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491312">
              <w:rPr>
                <w:rFonts w:ascii="Trebuchet MS" w:hAnsi="Trebuchet MS" w:cs="Arial"/>
                <w:b/>
                <w:sz w:val="20"/>
                <w:szCs w:val="20"/>
              </w:rPr>
              <w:t>5</w:t>
            </w:r>
            <w:r w:rsidR="00624751" w:rsidRPr="00570E02">
              <w:rPr>
                <w:rFonts w:ascii="Trebuchet MS" w:hAnsi="Trebuchet MS" w:cs="Arial"/>
                <w:bCs/>
                <w:sz w:val="20"/>
                <w:szCs w:val="20"/>
              </w:rPr>
              <w:t>,</w:t>
            </w:r>
            <w:r w:rsidR="00BE3352" w:rsidRPr="00570E02">
              <w:rPr>
                <w:rFonts w:ascii="Trebuchet MS" w:hAnsi="Trebuchet MS" w:cs="Arial"/>
                <w:bCs/>
                <w:sz w:val="20"/>
                <w:szCs w:val="20"/>
              </w:rPr>
              <w:t xml:space="preserve">ora </w:t>
            </w:r>
            <w:r w:rsidR="00063DD2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1</w:t>
            </w:r>
            <w:r w:rsidR="00A14BB6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2</w:t>
            </w:r>
            <w:r w:rsidR="00063DD2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.00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3959D4" w:rsidRPr="00570E02" w:rsidRDefault="000929BB" w:rsidP="00A14BB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Concursul se va desf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ăş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ura</w:t>
            </w:r>
            <w:r w:rsidR="009669FE" w:rsidRPr="00570E02">
              <w:rPr>
                <w:rFonts w:ascii="Trebuchet MS" w:hAnsi="Trebuchet MS" w:cs="Arial"/>
                <w:sz w:val="20"/>
                <w:szCs w:val="20"/>
              </w:rPr>
              <w:t xml:space="preserve"> în data de </w:t>
            </w:r>
            <w:r w:rsidR="00E44F22" w:rsidRPr="00570E02">
              <w:rPr>
                <w:rFonts w:ascii="Trebuchet MS" w:hAnsi="Trebuchet MS" w:cs="Arial"/>
                <w:b/>
                <w:sz w:val="20"/>
                <w:szCs w:val="20"/>
              </w:rPr>
              <w:t>3</w:t>
            </w:r>
            <w:r w:rsidR="00491312">
              <w:rPr>
                <w:rFonts w:ascii="Trebuchet MS" w:hAnsi="Trebuchet MS" w:cs="Arial"/>
                <w:b/>
                <w:sz w:val="20"/>
                <w:szCs w:val="20"/>
              </w:rPr>
              <w:t>0</w:t>
            </w:r>
            <w:r w:rsidR="009669FE" w:rsidRPr="00570E02">
              <w:rPr>
                <w:rFonts w:ascii="Trebuchet MS" w:hAnsi="Trebuchet MS" w:cs="Arial"/>
                <w:b/>
                <w:sz w:val="20"/>
                <w:szCs w:val="20"/>
              </w:rPr>
              <w:t>.0</w:t>
            </w:r>
            <w:r w:rsidR="00491312">
              <w:rPr>
                <w:rFonts w:ascii="Trebuchet MS" w:hAnsi="Trebuchet MS" w:cs="Arial"/>
                <w:b/>
                <w:sz w:val="20"/>
                <w:szCs w:val="20"/>
              </w:rPr>
              <w:t>9</w:t>
            </w:r>
            <w:r w:rsidR="009669FE" w:rsidRPr="00570E02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491312">
              <w:rPr>
                <w:rFonts w:ascii="Trebuchet MS" w:hAnsi="Trebuchet MS" w:cs="Arial"/>
                <w:b/>
                <w:sz w:val="20"/>
                <w:szCs w:val="20"/>
              </w:rPr>
              <w:t>5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 la sediul central al ADR Sud-Muntenia din C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i, str. </w:t>
            </w:r>
            <w:r w:rsidR="00F75341" w:rsidRPr="00570E02">
              <w:rPr>
                <w:rFonts w:ascii="Trebuchet MS" w:hAnsi="Trebuchet MS" w:cs="Arial"/>
                <w:sz w:val="20"/>
                <w:szCs w:val="20"/>
              </w:rPr>
              <w:t>Gen. Constantin Pantazi,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 nr. </w:t>
            </w:r>
            <w:r w:rsidR="00F75341" w:rsidRPr="00570E02">
              <w:rPr>
                <w:rFonts w:ascii="Trebuchet MS" w:hAnsi="Trebuchet MS" w:cs="Arial"/>
                <w:sz w:val="20"/>
                <w:szCs w:val="20"/>
              </w:rPr>
              <w:t>7A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, jud. C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A14BB6" w:rsidRPr="00570E02">
              <w:rPr>
                <w:rFonts w:ascii="Trebuchet MS" w:hAnsi="Trebuchet MS" w:cs="Arial"/>
                <w:sz w:val="20"/>
                <w:szCs w:val="20"/>
              </w:rPr>
              <w:t xml:space="preserve">i, </w:t>
            </w:r>
            <w:r w:rsidR="0080496C" w:rsidRPr="00570E02">
              <w:rPr>
                <w:rFonts w:ascii="Trebuchet MS" w:hAnsi="Trebuchet MS" w:cs="Arial"/>
                <w:sz w:val="20"/>
                <w:szCs w:val="20"/>
              </w:rPr>
              <w:t xml:space="preserve">începând cu ora 10:00.  </w:t>
            </w:r>
          </w:p>
          <w:p w:rsidR="00F5072C" w:rsidRPr="00570E02" w:rsidRDefault="00F5072C" w:rsidP="00F5072C">
            <w:pPr>
              <w:pStyle w:val="ListParagraph"/>
              <w:ind w:left="432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3959D4" w:rsidRPr="00570E02" w:rsidRDefault="000929BB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Informa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ii suplimentare se pot ob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ine la sediul ADR Sud-Muntenia, str.</w:t>
            </w:r>
            <w:r w:rsidR="003959D4" w:rsidRPr="00570E0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D5CD0" w:rsidRPr="00570E02">
              <w:rPr>
                <w:rFonts w:ascii="Trebuchet MS" w:hAnsi="Trebuchet MS" w:cs="Arial"/>
                <w:sz w:val="20"/>
                <w:szCs w:val="20"/>
              </w:rPr>
              <w:t>Gen. Constantin Pantazi,nr. 7A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, C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i, tel. 0242/331769. Persoane de contact: </w:t>
            </w:r>
            <w:r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3959D4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Enescu Mircea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r w:rsidR="003959D4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Șef Serviciu Organism Intermediar POS CCE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9" w:history="1">
              <w:r w:rsidR="007371F1" w:rsidRPr="00570E02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oi.poscce@adrmuntenia.ro</w:t>
              </w:r>
            </w:hyperlink>
            <w:r w:rsidR="00553C53" w:rsidRPr="00570E0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71770" w:rsidRPr="00570E02">
              <w:rPr>
                <w:rFonts w:ascii="Trebuchet MS" w:hAnsi="Trebuchet MS" w:cs="Arial"/>
                <w:sz w:val="20"/>
                <w:szCs w:val="20"/>
              </w:rPr>
              <w:t>,</w:t>
            </w:r>
            <w:r w:rsidR="000C185D" w:rsidRPr="00570E0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C185D" w:rsidRPr="00570E02">
              <w:rPr>
                <w:rFonts w:ascii="Trebuchet MS" w:hAnsi="Trebuchet MS" w:cs="Arial"/>
                <w:b/>
                <w:sz w:val="20"/>
                <w:szCs w:val="20"/>
              </w:rPr>
              <w:t>Manole Sergiu</w:t>
            </w:r>
            <w:r w:rsidR="00F433A4" w:rsidRPr="00570E02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="000C185D" w:rsidRPr="00570E02">
              <w:rPr>
                <w:rFonts w:ascii="Trebuchet MS" w:hAnsi="Trebuchet MS" w:cs="Arial"/>
                <w:sz w:val="20"/>
                <w:szCs w:val="20"/>
              </w:rPr>
              <w:t xml:space="preserve">- </w:t>
            </w:r>
            <w:r w:rsidR="00F433A4" w:rsidRPr="00570E02">
              <w:rPr>
                <w:rFonts w:ascii="Trebuchet MS" w:hAnsi="Trebuchet MS" w:cs="Arial"/>
                <w:b/>
                <w:sz w:val="20"/>
                <w:szCs w:val="20"/>
              </w:rPr>
              <w:t xml:space="preserve">Șef Birou </w:t>
            </w:r>
            <w:r w:rsidR="002B7D3F" w:rsidRPr="00570E02">
              <w:rPr>
                <w:rFonts w:ascii="Trebuchet MS" w:hAnsi="Trebuchet MS" w:cs="Arial"/>
                <w:b/>
                <w:sz w:val="20"/>
                <w:szCs w:val="20"/>
              </w:rPr>
              <w:t>Monitorizare Proiecte POS CCE</w:t>
            </w:r>
            <w:r w:rsidR="00553C53" w:rsidRPr="00570E02">
              <w:rPr>
                <w:rFonts w:ascii="Trebuchet MS" w:hAnsi="Trebuchet MS" w:cs="Arial"/>
                <w:sz w:val="20"/>
                <w:szCs w:val="20"/>
              </w:rPr>
              <w:t>/e-mail:</w:t>
            </w:r>
            <w:r w:rsidR="002B7D3F" w:rsidRPr="00570E0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hyperlink r:id="rId10" w:history="1">
              <w:r w:rsidR="002B7D3F" w:rsidRPr="00570E02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monitorizare.poscce@adrmuntenia.ro</w:t>
              </w:r>
            </w:hyperlink>
            <w:r w:rsidR="00553C53" w:rsidRPr="00570E02">
              <w:rPr>
                <w:rFonts w:ascii="Trebuchet MS" w:hAnsi="Trebuchet MS" w:cs="Arial"/>
                <w:sz w:val="20"/>
                <w:szCs w:val="20"/>
              </w:rPr>
              <w:t xml:space="preserve"> și </w:t>
            </w:r>
            <w:r w:rsidR="00A053BB" w:rsidRPr="00570E02">
              <w:rPr>
                <w:rFonts w:ascii="Trebuchet MS" w:hAnsi="Trebuchet MS" w:cs="Arial"/>
                <w:b/>
                <w:sz w:val="20"/>
                <w:szCs w:val="20"/>
              </w:rPr>
              <w:t>Mâțu</w:t>
            </w:r>
            <w:r w:rsidR="00A053BB" w:rsidRPr="00570E0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053BB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Ioana </w:t>
            </w:r>
            <w:r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- </w:t>
            </w:r>
            <w:r w:rsidR="003959D4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Ș</w:t>
            </w:r>
            <w:r w:rsidR="00E3704F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ef </w:t>
            </w:r>
            <w:r w:rsidR="003959D4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B</w:t>
            </w:r>
            <w:r w:rsidR="00E3704F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i</w:t>
            </w:r>
            <w:r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rou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959D4" w:rsidRPr="00570E02">
              <w:rPr>
                <w:rFonts w:ascii="Trebuchet MS" w:hAnsi="Trebuchet MS" w:cs="Arial"/>
                <w:b/>
                <w:sz w:val="20"/>
                <w:szCs w:val="20"/>
              </w:rPr>
              <w:t>R</w:t>
            </w:r>
            <w:r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esurse </w:t>
            </w:r>
            <w:r w:rsidR="003959D4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U</w:t>
            </w:r>
            <w:r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mane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11" w:history="1">
              <w:r w:rsidR="00807340" w:rsidRPr="00570E02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resurseumane@adrmuntenia.ro</w:t>
              </w:r>
            </w:hyperlink>
            <w:r w:rsidR="00807340" w:rsidRPr="00570E02">
              <w:rPr>
                <w:rFonts w:ascii="Trebuchet MS" w:hAnsi="Trebuchet MS" w:cs="Arial"/>
                <w:sz w:val="20"/>
                <w:szCs w:val="20"/>
              </w:rPr>
              <w:t xml:space="preserve"> .</w:t>
            </w:r>
          </w:p>
          <w:p w:rsidR="003959D4" w:rsidRPr="00570E02" w:rsidRDefault="003959D4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E3704F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Cuprinsul prezentului anunţ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 xml:space="preserve">, bibliografia, precum 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 xml:space="preserve">i documentele necesare 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î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 xml:space="preserve">nscrierii la concurs pot fi consultate 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 xml:space="preserve">i pe site-ul ADR Sud Muntenia, la adresa </w:t>
            </w:r>
            <w:hyperlink r:id="rId12" w:history="1">
              <w:r w:rsidR="000929BB" w:rsidRPr="00570E02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 xml:space="preserve"> (sec</w:t>
            </w:r>
            <w:r w:rsidR="003959D4" w:rsidRPr="00570E02">
              <w:rPr>
                <w:rFonts w:ascii="Trebuchet MS" w:hAnsi="Trebuchet MS" w:cs="Arial"/>
                <w:sz w:val="20"/>
                <w:szCs w:val="20"/>
              </w:rPr>
              <w:t>ț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>iunea Biblioteca</w:t>
            </w:r>
            <w:r w:rsidR="00690078" w:rsidRPr="00570E0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>- Documente utile)</w:t>
            </w:r>
            <w:r w:rsidR="000003BE" w:rsidRPr="00570E02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:rsidR="000929BB" w:rsidRPr="00763A6E" w:rsidRDefault="000929BB" w:rsidP="00886756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929BB" w:rsidRPr="00763A6E" w:rsidRDefault="000929BB" w:rsidP="00886756">
      <w:pPr>
        <w:spacing w:line="360" w:lineRule="auto"/>
        <w:rPr>
          <w:rFonts w:ascii="Trebuchet MS" w:hAnsi="Trebuchet MS" w:cs="Tahoma"/>
          <w:sz w:val="20"/>
          <w:szCs w:val="20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D8F" w:rsidRDefault="00F66D8F">
      <w:r>
        <w:separator/>
      </w:r>
    </w:p>
  </w:endnote>
  <w:endnote w:type="continuationSeparator" w:id="0">
    <w:p w:rsidR="00F66D8F" w:rsidRDefault="00F66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D8F" w:rsidRDefault="00F66D8F">
      <w:r>
        <w:separator/>
      </w:r>
    </w:p>
  </w:footnote>
  <w:footnote w:type="continuationSeparator" w:id="0">
    <w:p w:rsidR="00F66D8F" w:rsidRDefault="00F66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C83693A"/>
    <w:multiLevelType w:val="hybridMultilevel"/>
    <w:tmpl w:val="B0645C22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352"/>
    <w:rsid w:val="000003BE"/>
    <w:rsid w:val="00003458"/>
    <w:rsid w:val="00010301"/>
    <w:rsid w:val="000209FB"/>
    <w:rsid w:val="00035881"/>
    <w:rsid w:val="00063DD2"/>
    <w:rsid w:val="00071B07"/>
    <w:rsid w:val="00072038"/>
    <w:rsid w:val="000929BB"/>
    <w:rsid w:val="000C185D"/>
    <w:rsid w:val="000E53CE"/>
    <w:rsid w:val="00101230"/>
    <w:rsid w:val="0011782D"/>
    <w:rsid w:val="00142F53"/>
    <w:rsid w:val="00145271"/>
    <w:rsid w:val="0015621E"/>
    <w:rsid w:val="00192C40"/>
    <w:rsid w:val="001A2B76"/>
    <w:rsid w:val="001C32D8"/>
    <w:rsid w:val="00207208"/>
    <w:rsid w:val="0021369B"/>
    <w:rsid w:val="00216072"/>
    <w:rsid w:val="00220ADE"/>
    <w:rsid w:val="00227D61"/>
    <w:rsid w:val="00236055"/>
    <w:rsid w:val="0024118E"/>
    <w:rsid w:val="00252270"/>
    <w:rsid w:val="002770D1"/>
    <w:rsid w:val="00282583"/>
    <w:rsid w:val="00297B87"/>
    <w:rsid w:val="002B7D3F"/>
    <w:rsid w:val="002E467B"/>
    <w:rsid w:val="00342E5F"/>
    <w:rsid w:val="003706AE"/>
    <w:rsid w:val="003959D4"/>
    <w:rsid w:val="003B6D18"/>
    <w:rsid w:val="003D3578"/>
    <w:rsid w:val="003E4E2E"/>
    <w:rsid w:val="00414D74"/>
    <w:rsid w:val="00420D41"/>
    <w:rsid w:val="0043665F"/>
    <w:rsid w:val="00442191"/>
    <w:rsid w:val="00454D36"/>
    <w:rsid w:val="00470A1E"/>
    <w:rsid w:val="0047309C"/>
    <w:rsid w:val="00484E52"/>
    <w:rsid w:val="00491312"/>
    <w:rsid w:val="004B37B4"/>
    <w:rsid w:val="004B53D4"/>
    <w:rsid w:val="004C2A57"/>
    <w:rsid w:val="00522A1F"/>
    <w:rsid w:val="005445E3"/>
    <w:rsid w:val="00553C53"/>
    <w:rsid w:val="00570E02"/>
    <w:rsid w:val="005A3789"/>
    <w:rsid w:val="005D70C0"/>
    <w:rsid w:val="005F7236"/>
    <w:rsid w:val="006152D3"/>
    <w:rsid w:val="00624751"/>
    <w:rsid w:val="006619EF"/>
    <w:rsid w:val="00677D43"/>
    <w:rsid w:val="006854DE"/>
    <w:rsid w:val="006864DF"/>
    <w:rsid w:val="00690078"/>
    <w:rsid w:val="006B0045"/>
    <w:rsid w:val="006D5CD0"/>
    <w:rsid w:val="00700101"/>
    <w:rsid w:val="007371F1"/>
    <w:rsid w:val="007459B0"/>
    <w:rsid w:val="00763A6E"/>
    <w:rsid w:val="007B06D8"/>
    <w:rsid w:val="007E52C8"/>
    <w:rsid w:val="007E7920"/>
    <w:rsid w:val="0080496C"/>
    <w:rsid w:val="00807340"/>
    <w:rsid w:val="0080740B"/>
    <w:rsid w:val="008168AF"/>
    <w:rsid w:val="00822956"/>
    <w:rsid w:val="008259BD"/>
    <w:rsid w:val="008351D7"/>
    <w:rsid w:val="0085406D"/>
    <w:rsid w:val="008731E2"/>
    <w:rsid w:val="00886756"/>
    <w:rsid w:val="0089109E"/>
    <w:rsid w:val="008964DD"/>
    <w:rsid w:val="008D63A6"/>
    <w:rsid w:val="008E1D6F"/>
    <w:rsid w:val="009669FE"/>
    <w:rsid w:val="0097746C"/>
    <w:rsid w:val="009903DF"/>
    <w:rsid w:val="009940E1"/>
    <w:rsid w:val="009A66B8"/>
    <w:rsid w:val="009A7F9A"/>
    <w:rsid w:val="00A053BB"/>
    <w:rsid w:val="00A0736C"/>
    <w:rsid w:val="00A11D6E"/>
    <w:rsid w:val="00A14BB6"/>
    <w:rsid w:val="00A15CA0"/>
    <w:rsid w:val="00A177DD"/>
    <w:rsid w:val="00A267B0"/>
    <w:rsid w:val="00A30CEA"/>
    <w:rsid w:val="00A368A7"/>
    <w:rsid w:val="00A37A4D"/>
    <w:rsid w:val="00A52BE7"/>
    <w:rsid w:val="00A61731"/>
    <w:rsid w:val="00A7688C"/>
    <w:rsid w:val="00A92DB9"/>
    <w:rsid w:val="00AC4E4B"/>
    <w:rsid w:val="00AD3FC5"/>
    <w:rsid w:val="00AE3175"/>
    <w:rsid w:val="00B058CD"/>
    <w:rsid w:val="00B2335D"/>
    <w:rsid w:val="00B32E5B"/>
    <w:rsid w:val="00B81106"/>
    <w:rsid w:val="00B8187C"/>
    <w:rsid w:val="00B83D82"/>
    <w:rsid w:val="00B85A69"/>
    <w:rsid w:val="00BA2806"/>
    <w:rsid w:val="00BC6F16"/>
    <w:rsid w:val="00BE3352"/>
    <w:rsid w:val="00C013A7"/>
    <w:rsid w:val="00C66FEC"/>
    <w:rsid w:val="00C76D70"/>
    <w:rsid w:val="00C84AED"/>
    <w:rsid w:val="00C950CF"/>
    <w:rsid w:val="00CC4C13"/>
    <w:rsid w:val="00D17653"/>
    <w:rsid w:val="00D24302"/>
    <w:rsid w:val="00D333C5"/>
    <w:rsid w:val="00D45BE0"/>
    <w:rsid w:val="00D51F9B"/>
    <w:rsid w:val="00D976F0"/>
    <w:rsid w:val="00DA7DFE"/>
    <w:rsid w:val="00E20F21"/>
    <w:rsid w:val="00E3704F"/>
    <w:rsid w:val="00E44F22"/>
    <w:rsid w:val="00E61B6A"/>
    <w:rsid w:val="00E64F20"/>
    <w:rsid w:val="00E71770"/>
    <w:rsid w:val="00E72690"/>
    <w:rsid w:val="00EE7B7B"/>
    <w:rsid w:val="00EF2054"/>
    <w:rsid w:val="00EF4956"/>
    <w:rsid w:val="00F011AB"/>
    <w:rsid w:val="00F33F0A"/>
    <w:rsid w:val="00F433A4"/>
    <w:rsid w:val="00F5072C"/>
    <w:rsid w:val="00F643BC"/>
    <w:rsid w:val="00F66D8F"/>
    <w:rsid w:val="00F72AB4"/>
    <w:rsid w:val="00F75341"/>
    <w:rsid w:val="00FA0468"/>
    <w:rsid w:val="00FC14BB"/>
    <w:rsid w:val="00FC452C"/>
    <w:rsid w:val="00FE4BE1"/>
    <w:rsid w:val="00FF3FFF"/>
    <w:rsid w:val="00FF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A2D24A1-7458-4132-A65B-A3080BF0C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Heading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link w:val="Heading4Char1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B83D82"/>
    <w:pPr>
      <w:jc w:val="center"/>
    </w:pPr>
    <w:rPr>
      <w:b/>
    </w:rPr>
  </w:style>
  <w:style w:type="paragraph" w:styleId="BodyText">
    <w:name w:val="Body Text"/>
    <w:basedOn w:val="Normal"/>
    <w:semiHidden/>
    <w:rsid w:val="00B83D82"/>
    <w:pPr>
      <w:jc w:val="both"/>
    </w:pPr>
  </w:style>
  <w:style w:type="paragraph" w:styleId="Header">
    <w:name w:val="header"/>
    <w:basedOn w:val="Normal"/>
    <w:link w:val="HeaderCha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DefaultParagraphFont"/>
    <w:rsid w:val="00B83D82"/>
    <w:rPr>
      <w:color w:val="0000FF"/>
      <w:u w:val="single"/>
    </w:rPr>
  </w:style>
  <w:style w:type="paragraph" w:styleId="FootnoteText">
    <w:name w:val="footnote text"/>
    <w:basedOn w:val="Normal"/>
    <w:semiHidden/>
    <w:rsid w:val="00B83D82"/>
  </w:style>
  <w:style w:type="character" w:styleId="FootnoteReference">
    <w:name w:val="footnote reference"/>
    <w:basedOn w:val="DefaultParagraphFont"/>
    <w:semiHidden/>
    <w:rsid w:val="00B83D82"/>
    <w:rPr>
      <w:vertAlign w:val="superscript"/>
    </w:rPr>
  </w:style>
  <w:style w:type="paragraph" w:styleId="BodyText3">
    <w:name w:val="Body Text 3"/>
    <w:basedOn w:val="Normal"/>
    <w:semiHidden/>
    <w:rsid w:val="00B83D82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Strong">
    <w:name w:val="Strong"/>
    <w:basedOn w:val="DefaultParagraphFont"/>
    <w:qFormat/>
    <w:rsid w:val="00B83D82"/>
    <w:rPr>
      <w:b/>
      <w:bCs/>
    </w:rPr>
  </w:style>
  <w:style w:type="character" w:styleId="Emphasis">
    <w:name w:val="Emphasis"/>
    <w:basedOn w:val="DefaultParagraphFont"/>
    <w:qFormat/>
    <w:rsid w:val="00B83D82"/>
    <w:rPr>
      <w:i/>
      <w:iCs/>
    </w:rPr>
  </w:style>
  <w:style w:type="character" w:customStyle="1" w:styleId="HeaderChar">
    <w:name w:val="Header Char"/>
    <w:basedOn w:val="DefaultParagraphFont"/>
    <w:link w:val="Header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Heading4Char1">
    <w:name w:val="Heading 4 Char1"/>
    <w:basedOn w:val="DefaultParagraphFont"/>
    <w:link w:val="Heading4"/>
    <w:rsid w:val="00C76D70"/>
    <w:rPr>
      <w:rFonts w:ascii="Arial" w:hAnsi="Arial" w:cs="Arial"/>
      <w:b/>
      <w:sz w:val="22"/>
      <w:szCs w:val="24"/>
    </w:rPr>
  </w:style>
  <w:style w:type="paragraph" w:styleId="ListParagraph">
    <w:name w:val="List Paragraph"/>
    <w:basedOn w:val="Normal"/>
    <w:uiPriority w:val="34"/>
    <w:qFormat/>
    <w:rsid w:val="008049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adrmuntenia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onitorizare.poscc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i.poscce@adrmuntenia.ro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2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2272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4</cp:revision>
  <cp:lastPrinted>2010-05-28T08:33:00Z</cp:lastPrinted>
  <dcterms:created xsi:type="dcterms:W3CDTF">2015-09-18T07:51:00Z</dcterms:created>
  <dcterms:modified xsi:type="dcterms:W3CDTF">2015-09-21T06:29:00Z</dcterms:modified>
</cp:coreProperties>
</file>